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32" w:rsidRDefault="00523032">
      <w:pPr>
        <w:pStyle w:val="a3"/>
        <w:spacing w:before="9"/>
        <w:ind w:left="0" w:firstLine="0"/>
        <w:jc w:val="left"/>
        <w:rPr>
          <w:sz w:val="10"/>
        </w:rPr>
      </w:pPr>
    </w:p>
    <w:p w:rsidR="00523032" w:rsidRDefault="002B2233">
      <w:pPr>
        <w:spacing w:before="91" w:line="266" w:lineRule="auto"/>
        <w:ind w:left="5507" w:right="101" w:firstLine="3466"/>
        <w:jc w:val="right"/>
      </w:pPr>
      <w:r>
        <w:rPr>
          <w:spacing w:val="-2"/>
        </w:rPr>
        <w:t xml:space="preserve">Приложение </w:t>
      </w:r>
      <w:r>
        <w:t xml:space="preserve">к Положению о </w:t>
      </w:r>
      <w:r>
        <w:t>фестивале робототехники, программирования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rPr>
          <w:spacing w:val="-2"/>
        </w:rPr>
        <w:t>технологий</w:t>
      </w:r>
    </w:p>
    <w:p w:rsidR="00523032" w:rsidRDefault="00621E4F">
      <w:pPr>
        <w:spacing w:line="251" w:lineRule="exact"/>
        <w:ind w:right="104"/>
        <w:jc w:val="right"/>
      </w:pPr>
      <w:r>
        <w:t>«</w:t>
      </w:r>
      <w:proofErr w:type="spellStart"/>
      <w:r>
        <w:t>Robo</w:t>
      </w:r>
      <w:r>
        <w:rPr>
          <w:lang w:val="en-US"/>
        </w:rPr>
        <w:t>Sarykol</w:t>
      </w:r>
      <w:bookmarkStart w:id="0" w:name="_GoBack"/>
      <w:bookmarkEnd w:id="0"/>
      <w:proofErr w:type="spellEnd"/>
      <w:r w:rsidR="002B2233">
        <w:t xml:space="preserve"> </w:t>
      </w:r>
      <w:r w:rsidR="002B2233">
        <w:rPr>
          <w:spacing w:val="-2"/>
        </w:rPr>
        <w:t>2023»</w:t>
      </w:r>
    </w:p>
    <w:p w:rsidR="00523032" w:rsidRDefault="00523032">
      <w:pPr>
        <w:pStyle w:val="a3"/>
        <w:ind w:left="0" w:firstLine="0"/>
        <w:jc w:val="left"/>
        <w:rPr>
          <w:sz w:val="20"/>
        </w:rPr>
      </w:pPr>
    </w:p>
    <w:p w:rsidR="00523032" w:rsidRDefault="00523032">
      <w:pPr>
        <w:pStyle w:val="a3"/>
        <w:spacing w:before="4"/>
        <w:ind w:left="0" w:firstLine="0"/>
        <w:jc w:val="left"/>
        <w:rPr>
          <w:sz w:val="17"/>
        </w:rPr>
      </w:pPr>
    </w:p>
    <w:p w:rsidR="00523032" w:rsidRDefault="002B2233">
      <w:pPr>
        <w:pStyle w:val="a4"/>
        <w:spacing w:before="91"/>
      </w:pPr>
      <w:r>
        <w:t>РЕГЛАМЕНТ</w:t>
      </w:r>
      <w:r>
        <w:rPr>
          <w:spacing w:val="-3"/>
        </w:rPr>
        <w:t xml:space="preserve"> </w:t>
      </w:r>
      <w:r>
        <w:rPr>
          <w:spacing w:val="-2"/>
        </w:rPr>
        <w:t>СОРЕВНОВАНИЙ</w:t>
      </w:r>
    </w:p>
    <w:p w:rsidR="00523032" w:rsidRDefault="002B2233">
      <w:pPr>
        <w:pStyle w:val="a4"/>
        <w:ind w:right="1989"/>
      </w:pPr>
      <w:r>
        <w:t>«МИНИФУТБОЛ</w:t>
      </w:r>
      <w:r>
        <w:rPr>
          <w:spacing w:val="-10"/>
        </w:rPr>
        <w:t xml:space="preserve"> </w:t>
      </w:r>
      <w:r>
        <w:t>УПРАВЛЯЕМЫХ</w:t>
      </w:r>
      <w:r>
        <w:rPr>
          <w:spacing w:val="-7"/>
        </w:rPr>
        <w:t xml:space="preserve"> </w:t>
      </w:r>
      <w:r>
        <w:rPr>
          <w:spacing w:val="-2"/>
        </w:rPr>
        <w:t>РОБОТОВ»</w:t>
      </w:r>
    </w:p>
    <w:p w:rsidR="00523032" w:rsidRDefault="002B2233">
      <w:pPr>
        <w:spacing w:before="201"/>
        <w:ind w:left="235"/>
        <w:rPr>
          <w:sz w:val="24"/>
        </w:rPr>
      </w:pPr>
      <w:r>
        <w:rPr>
          <w:i/>
          <w:sz w:val="24"/>
        </w:rPr>
        <w:t>Возраст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участников: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10-14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523032" w:rsidRDefault="002B2233">
      <w:pPr>
        <w:spacing w:before="94"/>
        <w:ind w:left="235"/>
        <w:rPr>
          <w:sz w:val="24"/>
        </w:rPr>
      </w:pPr>
      <w:r>
        <w:rPr>
          <w:i/>
          <w:sz w:val="24"/>
        </w:rPr>
        <w:t xml:space="preserve">Команда: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23032" w:rsidRDefault="002B2233">
      <w:pPr>
        <w:spacing w:before="90" w:line="319" w:lineRule="auto"/>
        <w:ind w:left="235" w:right="4988"/>
        <w:rPr>
          <w:sz w:val="24"/>
        </w:rPr>
      </w:pPr>
      <w:r>
        <w:rPr>
          <w:i/>
          <w:sz w:val="24"/>
        </w:rPr>
        <w:t xml:space="preserve">Роботы: </w:t>
      </w:r>
      <w:r>
        <w:rPr>
          <w:sz w:val="24"/>
        </w:rPr>
        <w:t xml:space="preserve">управляемые оператором. </w:t>
      </w:r>
      <w:r>
        <w:rPr>
          <w:i/>
          <w:sz w:val="24"/>
        </w:rPr>
        <w:t>Используемое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оборудование: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ограничений. </w:t>
      </w:r>
      <w:r>
        <w:rPr>
          <w:i/>
          <w:sz w:val="24"/>
        </w:rPr>
        <w:t xml:space="preserve">Язык программирования: </w:t>
      </w:r>
      <w:r>
        <w:rPr>
          <w:sz w:val="24"/>
        </w:rPr>
        <w:t>без ограничений.</w:t>
      </w:r>
    </w:p>
    <w:p w:rsidR="00523032" w:rsidRDefault="002B2233">
      <w:pPr>
        <w:spacing w:before="4"/>
        <w:ind w:left="235"/>
        <w:rPr>
          <w:sz w:val="24"/>
        </w:rPr>
      </w:pPr>
      <w:r>
        <w:rPr>
          <w:i/>
          <w:sz w:val="24"/>
        </w:rPr>
        <w:t>Роботов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(дополнительно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запасной).</w:t>
      </w:r>
    </w:p>
    <w:p w:rsidR="00523032" w:rsidRDefault="002B2233">
      <w:pPr>
        <w:pStyle w:val="a3"/>
        <w:spacing w:before="94" w:line="316" w:lineRule="auto"/>
        <w:ind w:left="255" w:right="357" w:hanging="20"/>
        <w:jc w:val="left"/>
      </w:pPr>
      <w:r>
        <w:rPr>
          <w:i/>
        </w:rPr>
        <w:t>Описание задачи:</w:t>
      </w:r>
      <w:r>
        <w:rPr>
          <w:i/>
          <w:spacing w:val="-2"/>
        </w:rPr>
        <w:t xml:space="preserve"> </w:t>
      </w:r>
      <w:r>
        <w:t>В этом состязании командам необходимо подготовить роботов, способных</w:t>
      </w:r>
      <w:r>
        <w:rPr>
          <w:spacing w:val="4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23032" w:rsidRDefault="002B2233">
      <w:pPr>
        <w:pStyle w:val="a3"/>
        <w:spacing w:before="2" w:line="319" w:lineRule="auto"/>
        <w:ind w:left="2106" w:right="109" w:firstLine="0"/>
      </w:pPr>
      <w:r>
        <w:t>управляемом</w:t>
      </w:r>
      <w:r>
        <w:rPr>
          <w:spacing w:val="-10"/>
        </w:rPr>
        <w:t xml:space="preserve"> </w:t>
      </w:r>
      <w:proofErr w:type="gramStart"/>
      <w:r>
        <w:t>режиме</w:t>
      </w:r>
      <w:proofErr w:type="gramEnd"/>
      <w:r>
        <w:rPr>
          <w:spacing w:val="-10"/>
        </w:rPr>
        <w:t xml:space="preserve"> </w:t>
      </w:r>
      <w:r>
        <w:t>забить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мячей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ворота</w:t>
      </w:r>
      <w:r>
        <w:rPr>
          <w:spacing w:val="-10"/>
        </w:rPr>
        <w:t xml:space="preserve"> </w:t>
      </w:r>
      <w:r>
        <w:t>противника,</w:t>
      </w:r>
      <w:r>
        <w:rPr>
          <w:spacing w:val="-9"/>
        </w:rPr>
        <w:t xml:space="preserve"> </w:t>
      </w:r>
      <w:r>
        <w:t>не нарушая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игры.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11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робота,</w:t>
      </w:r>
      <w:r>
        <w:rPr>
          <w:spacing w:val="-10"/>
        </w:rPr>
        <w:t xml:space="preserve"> </w:t>
      </w:r>
      <w:r>
        <w:t xml:space="preserve">управляемые четырьмя участниками, по два от каждой команды. Игра происходит мячом для большого тенниса. В матче побеждает </w:t>
      </w:r>
      <w:proofErr w:type="gramStart"/>
      <w:r>
        <w:t>команда</w:t>
      </w:r>
      <w:proofErr w:type="gramEnd"/>
      <w:r>
        <w:t xml:space="preserve"> забившая наибольшее количество мячей в ворота противника. Учащиеся и наставники должны придерживаться такого поведения, которое не противоречит миссии соревнований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затрудняет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проведение.</w:t>
      </w:r>
      <w:r>
        <w:rPr>
          <w:spacing w:val="12"/>
        </w:rPr>
        <w:t xml:space="preserve"> </w:t>
      </w:r>
      <w:r>
        <w:t>Ценно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rPr>
          <w:spacing w:val="-2"/>
        </w:rPr>
        <w:t>выиграете</w:t>
      </w:r>
    </w:p>
    <w:p w:rsidR="00523032" w:rsidRDefault="002B2233">
      <w:pPr>
        <w:pStyle w:val="a3"/>
        <w:spacing w:before="6" w:line="269" w:lineRule="exact"/>
        <w:ind w:left="2106" w:firstLine="0"/>
      </w:pPr>
      <w:r>
        <w:t>или</w:t>
      </w:r>
      <w:r>
        <w:rPr>
          <w:spacing w:val="-1"/>
        </w:rPr>
        <w:t xml:space="preserve"> </w:t>
      </w:r>
      <w:r>
        <w:t>проиграете,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rPr>
          <w:spacing w:val="-2"/>
        </w:rPr>
        <w:t>узнаете.</w:t>
      </w:r>
    </w:p>
    <w:p w:rsidR="00523032" w:rsidRDefault="002B2233">
      <w:pPr>
        <w:pStyle w:val="a5"/>
        <w:numPr>
          <w:ilvl w:val="0"/>
          <w:numId w:val="3"/>
        </w:numPr>
        <w:tabs>
          <w:tab w:val="left" w:pos="4082"/>
        </w:tabs>
        <w:spacing w:line="246" w:lineRule="exact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Требования к</w:t>
      </w:r>
      <w:r>
        <w:rPr>
          <w:rFonts w:ascii="Arial" w:hAnsi="Arial"/>
          <w:b/>
          <w:spacing w:val="-2"/>
        </w:rPr>
        <w:t xml:space="preserve"> роботам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00" w:line="319" w:lineRule="auto"/>
        <w:ind w:right="112" w:firstLine="565"/>
        <w:jc w:val="both"/>
        <w:rPr>
          <w:sz w:val="24"/>
        </w:rPr>
      </w:pPr>
      <w:r>
        <w:rPr>
          <w:sz w:val="24"/>
        </w:rPr>
        <w:t>Команда может использовать не более трех роботов. Количество роботов на поле не более двух. Также, на усмотрение команды, возможно существование третьего робота, который находится в запасе на случай поломки робота и</w:t>
      </w:r>
      <w:r>
        <w:rPr>
          <w:sz w:val="24"/>
        </w:rPr>
        <w:t>з основного состава.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321" w:lineRule="auto"/>
        <w:ind w:right="110" w:firstLine="565"/>
        <w:jc w:val="both"/>
        <w:rPr>
          <w:sz w:val="24"/>
        </w:rPr>
      </w:pPr>
      <w:r>
        <w:rPr>
          <w:sz w:val="24"/>
        </w:rPr>
        <w:t>Отсутствуют ограничения на контроллер, моторы, а также детали, используемые для сборки роботов.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319" w:lineRule="auto"/>
        <w:ind w:right="108" w:firstLine="565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 выступающих частей. Расположенный таким образом робот долже</w:t>
      </w:r>
      <w:r>
        <w:rPr>
          <w:sz w:val="24"/>
        </w:rPr>
        <w:t>н вписываться в цилиндр с внутренним диаметром 280 мм. В высоту робот должен быть не более 220 мм. Размеры робота будут изменяться ежегодно (подробнее см. Методические рекомендации).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2" w:line="321" w:lineRule="auto"/>
        <w:ind w:right="108" w:firstLine="565"/>
        <w:jc w:val="both"/>
        <w:rPr>
          <w:sz w:val="24"/>
        </w:rPr>
      </w:pPr>
      <w:r>
        <w:rPr>
          <w:sz w:val="24"/>
        </w:rPr>
        <w:t>Если робот снабжен подвижными элементами, то при измерении робота эти час</w:t>
      </w:r>
      <w:r>
        <w:rPr>
          <w:sz w:val="24"/>
        </w:rPr>
        <w:t>ти должны быть в максимальном положении.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321" w:lineRule="auto"/>
        <w:ind w:right="116" w:firstLine="565"/>
        <w:jc w:val="both"/>
        <w:rPr>
          <w:sz w:val="24"/>
        </w:rPr>
      </w:pPr>
      <w:r>
        <w:rPr>
          <w:sz w:val="24"/>
        </w:rPr>
        <w:t>Все роботы должны иметь прочную ручку, чтобы была возможность оперативно их поднять или поставить на поле. Ручка должна быть легкодоступна, например, сверху робота. Размеры ручки могут превышать ограничение высоты 2</w:t>
      </w:r>
      <w:r>
        <w:rPr>
          <w:sz w:val="24"/>
        </w:rPr>
        <w:t>2 см, но на ту часть ручки, которая превышает предел высоты 22 см, нельзя крепить компоненты робота.</w:t>
      </w:r>
    </w:p>
    <w:p w:rsidR="00523032" w:rsidRDefault="002B2233">
      <w:pPr>
        <w:spacing w:before="60" w:line="266" w:lineRule="auto"/>
        <w:ind w:left="235" w:right="106" w:firstLine="565"/>
        <w:jc w:val="both"/>
      </w:pPr>
      <w:r>
        <w:rPr>
          <w:b/>
        </w:rPr>
        <w:t>Примечание.</w:t>
      </w:r>
      <w:r>
        <w:rPr>
          <w:b/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состязании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цилиндрической формы.</w:t>
      </w:r>
      <w:r>
        <w:rPr>
          <w:spacing w:val="-8"/>
        </w:rPr>
        <w:t xml:space="preserve"> </w:t>
      </w:r>
      <w:r>
        <w:t>Роботы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подходят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состязания.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цилиндрической</w:t>
      </w:r>
      <w:r>
        <w:rPr>
          <w:spacing w:val="-5"/>
        </w:rPr>
        <w:t xml:space="preserve"> </w:t>
      </w:r>
      <w:r>
        <w:rPr>
          <w:spacing w:val="-2"/>
        </w:rPr>
        <w:t>формы</w:t>
      </w:r>
    </w:p>
    <w:p w:rsidR="00523032" w:rsidRDefault="00523032">
      <w:pPr>
        <w:spacing w:line="266" w:lineRule="auto"/>
        <w:jc w:val="both"/>
        <w:sectPr w:rsidR="00523032">
          <w:footerReference w:type="default" r:id="rId8"/>
          <w:type w:val="continuous"/>
          <w:pgSz w:w="11910" w:h="16840"/>
          <w:pgMar w:top="640" w:right="740" w:bottom="960" w:left="900" w:header="0" w:footer="764" w:gutter="0"/>
          <w:pgNumType w:start="1"/>
          <w:cols w:space="720"/>
        </w:sectPr>
      </w:pPr>
    </w:p>
    <w:p w:rsidR="00523032" w:rsidRDefault="002B2233">
      <w:pPr>
        <w:spacing w:before="75" w:line="266" w:lineRule="auto"/>
        <w:ind w:left="235" w:right="109"/>
        <w:jc w:val="both"/>
      </w:pPr>
      <w:r>
        <w:lastRenderedPageBreak/>
        <w:t>во время игры происходит меньше зацеплений друг за друга, также ведя и контролируя мяч, у таких роботов</w:t>
      </w:r>
      <w:r>
        <w:rPr>
          <w:spacing w:val="-16"/>
        </w:rPr>
        <w:t xml:space="preserve"> </w:t>
      </w:r>
      <w:r>
        <w:t>появляетс</w:t>
      </w:r>
      <w:r>
        <w:t>я</w:t>
      </w:r>
      <w:r>
        <w:rPr>
          <w:spacing w:val="-14"/>
        </w:rPr>
        <w:t xml:space="preserve"> </w:t>
      </w:r>
      <w:r>
        <w:t>преимущество.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сборке</w:t>
      </w:r>
      <w:r>
        <w:rPr>
          <w:spacing w:val="-14"/>
        </w:rPr>
        <w:t xml:space="preserve"> </w:t>
      </w:r>
      <w:r>
        <w:t>постарайтесь,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4"/>
        </w:rPr>
        <w:t xml:space="preserve"> </w:t>
      </w:r>
      <w:r>
        <w:t>робота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частей, за которые можно цепляться.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64"/>
        <w:ind w:left="1221"/>
        <w:jc w:val="both"/>
        <w:rPr>
          <w:sz w:val="24"/>
        </w:rPr>
      </w:pP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кг.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4" w:line="312" w:lineRule="auto"/>
        <w:ind w:right="105" w:firstLine="565"/>
        <w:jc w:val="both"/>
        <w:rPr>
          <w:sz w:val="24"/>
        </w:rPr>
      </w:pPr>
      <w:r>
        <w:rPr>
          <w:sz w:val="24"/>
        </w:rPr>
        <w:t>Участники соревнований должны каким-либо способом пометить своих роботов так,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видна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и той же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окрашены</w:t>
      </w:r>
      <w:r>
        <w:rPr>
          <w:spacing w:val="-3"/>
          <w:sz w:val="24"/>
        </w:rPr>
        <w:t xml:space="preserve"> </w:t>
      </w:r>
      <w:r>
        <w:rPr>
          <w:sz w:val="24"/>
        </w:rPr>
        <w:t>в одинаковые цвета, нанесена отличающая символика команды и т. п.). Это не должно влиять на игровой процесс.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5"/>
        <w:ind w:left="1221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привезен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5" w:line="312" w:lineRule="auto"/>
        <w:ind w:right="110" w:firstLine="565"/>
        <w:jc w:val="both"/>
        <w:rPr>
          <w:sz w:val="24"/>
        </w:rPr>
      </w:pPr>
      <w:r>
        <w:rPr>
          <w:sz w:val="24"/>
        </w:rPr>
        <w:t>Зоной захвата мяча считается любое внутреннее пространство, ограничиваемое роботом и прямой поверхностью, приложенной к его выступающим частям. Это означает, что мяч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вогнутую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см.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другой </w:t>
      </w:r>
      <w:r>
        <w:rPr>
          <w:sz w:val="24"/>
        </w:rPr>
        <w:t>робот должен иметь возможность завладеть мячом.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before="5" w:line="314" w:lineRule="auto"/>
        <w:ind w:right="113" w:firstLine="565"/>
        <w:jc w:val="both"/>
        <w:rPr>
          <w:sz w:val="24"/>
        </w:rPr>
      </w:pPr>
      <w:r>
        <w:rPr>
          <w:sz w:val="24"/>
        </w:rPr>
        <w:t>Робот не имеет права фиксировать мяч. Единственным исключением является применение вращающегося барабана для придания мячу динамического обратного вращения, чтобы удержать его. Такое действие называется "дриб</w:t>
      </w:r>
      <w:r>
        <w:rPr>
          <w:sz w:val="24"/>
        </w:rPr>
        <w:t>лингом" (Ведением мяча).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line="312" w:lineRule="auto"/>
        <w:ind w:right="113" w:firstLine="565"/>
        <w:jc w:val="both"/>
        <w:rPr>
          <w:sz w:val="24"/>
        </w:rPr>
      </w:pPr>
      <w:r>
        <w:rPr>
          <w:sz w:val="24"/>
        </w:rPr>
        <w:t>Мяч во время игры должен касаться поля и быть всегда «на виду» таким образом, чтобы другие роботы-игроки имели к нему доступ.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line="312" w:lineRule="auto"/>
        <w:ind w:right="115" w:firstLine="565"/>
        <w:jc w:val="both"/>
        <w:rPr>
          <w:sz w:val="24"/>
        </w:rPr>
      </w:pPr>
      <w:r>
        <w:rPr>
          <w:sz w:val="24"/>
        </w:rPr>
        <w:t>Рекомендуется оборудовать робота внешним пластиковым или картонным цилиндрическим кожухом с отверстиями д</w:t>
      </w:r>
      <w:r>
        <w:rPr>
          <w:sz w:val="24"/>
        </w:rPr>
        <w:t>ля ударного механизма.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before="1" w:line="312" w:lineRule="auto"/>
        <w:ind w:right="113" w:firstLine="565"/>
        <w:jc w:val="both"/>
        <w:rPr>
          <w:sz w:val="24"/>
        </w:rPr>
      </w:pPr>
      <w:r>
        <w:rPr>
          <w:sz w:val="24"/>
        </w:rPr>
        <w:t>В конструкции роботов недопустимы элементы, предназначенные для разрушения робота противника.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before="2" w:line="314" w:lineRule="auto"/>
        <w:ind w:right="111" w:firstLine="565"/>
        <w:jc w:val="both"/>
        <w:rPr>
          <w:sz w:val="24"/>
        </w:rPr>
      </w:pPr>
      <w:r>
        <w:rPr>
          <w:sz w:val="24"/>
        </w:rPr>
        <w:t xml:space="preserve">Корпус робота не должен каким-либо образом повреждать поверхность соревновательного полигона, иначе команда может быть снята с соревнования и </w:t>
      </w:r>
      <w:r>
        <w:rPr>
          <w:spacing w:val="-2"/>
          <w:sz w:val="24"/>
        </w:rPr>
        <w:t>дисквалифицирована.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line="272" w:lineRule="exact"/>
        <w:ind w:left="1341" w:hanging="54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 </w:t>
      </w:r>
      <w:r>
        <w:rPr>
          <w:spacing w:val="-2"/>
          <w:sz w:val="24"/>
        </w:rPr>
        <w:t>оператор.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before="84" w:line="312" w:lineRule="auto"/>
        <w:ind w:right="118" w:firstLine="565"/>
        <w:jc w:val="both"/>
        <w:rPr>
          <w:sz w:val="24"/>
        </w:rPr>
      </w:pPr>
      <w:r>
        <w:rPr>
          <w:sz w:val="24"/>
        </w:rPr>
        <w:t>Оператор управляет роботом дистанционно с</w:t>
      </w:r>
      <w:r>
        <w:rPr>
          <w:sz w:val="24"/>
        </w:rPr>
        <w:t xml:space="preserve"> помощью ПК, смартфона, планшета, либо с помощью пульта управления.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341"/>
        </w:tabs>
        <w:spacing w:before="3" w:line="312" w:lineRule="auto"/>
        <w:ind w:right="118" w:firstLine="565"/>
        <w:jc w:val="both"/>
        <w:rPr>
          <w:sz w:val="24"/>
        </w:rPr>
      </w:pPr>
      <w:r>
        <w:rPr>
          <w:sz w:val="24"/>
        </w:rPr>
        <w:t xml:space="preserve">Допускается использование соединения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 xml:space="preserve"> для связи роботов между собой, но только если это не окажет воздействия на работоспособность остальных роботов.</w:t>
      </w:r>
    </w:p>
    <w:p w:rsidR="00523032" w:rsidRDefault="00523032">
      <w:pPr>
        <w:pStyle w:val="a3"/>
        <w:spacing w:before="7"/>
        <w:ind w:left="0" w:firstLine="0"/>
        <w:jc w:val="left"/>
        <w:rPr>
          <w:sz w:val="22"/>
        </w:rPr>
      </w:pPr>
    </w:p>
    <w:p w:rsidR="00523032" w:rsidRDefault="002B2233">
      <w:pPr>
        <w:pStyle w:val="a5"/>
        <w:numPr>
          <w:ilvl w:val="0"/>
          <w:numId w:val="3"/>
        </w:numPr>
        <w:tabs>
          <w:tab w:val="left" w:pos="4037"/>
        </w:tabs>
        <w:spacing w:before="1"/>
        <w:ind w:left="403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Требования к</w:t>
      </w:r>
      <w:r>
        <w:rPr>
          <w:rFonts w:ascii="Arial" w:hAnsi="Arial"/>
          <w:b/>
          <w:spacing w:val="-2"/>
        </w:rPr>
        <w:t xml:space="preserve"> полигону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9" w:line="314" w:lineRule="auto"/>
        <w:ind w:right="107" w:firstLine="565"/>
        <w:jc w:val="both"/>
        <w:rPr>
          <w:sz w:val="24"/>
        </w:rPr>
      </w:pPr>
      <w:r>
        <w:rPr>
          <w:sz w:val="24"/>
        </w:rPr>
        <w:t>Поле п</w:t>
      </w:r>
      <w:r>
        <w:rPr>
          <w:sz w:val="24"/>
        </w:rPr>
        <w:t>редставляет собой специальный полигон белого цвета, 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2400×1200 мм (допустимо использование ЛДСП, баннерное поле). Высота стенок – 10-15 см.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273" w:lineRule="exact"/>
        <w:ind w:left="12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разметка: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84" w:line="312" w:lineRule="auto"/>
        <w:ind w:right="115" w:hanging="655"/>
        <w:jc w:val="both"/>
        <w:rPr>
          <w:sz w:val="24"/>
        </w:rPr>
      </w:pPr>
      <w:r>
        <w:rPr>
          <w:sz w:val="24"/>
        </w:rPr>
        <w:t xml:space="preserve">Красные линии, шириной 50 мм, отделяющие центральную часть поля от зон </w:t>
      </w:r>
      <w:r>
        <w:rPr>
          <w:spacing w:val="-2"/>
          <w:sz w:val="24"/>
        </w:rPr>
        <w:t>команд.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3" w:line="312" w:lineRule="auto"/>
        <w:ind w:right="107" w:hanging="655"/>
        <w:jc w:val="both"/>
        <w:rPr>
          <w:sz w:val="24"/>
        </w:rPr>
      </w:pPr>
      <w:r>
        <w:rPr>
          <w:sz w:val="24"/>
        </w:rPr>
        <w:t>Одна чёрная метка в центре поля для обозначения нейтральной зоны. И</w:t>
      </w:r>
      <w:r>
        <w:rPr>
          <w:spacing w:val="-2"/>
          <w:sz w:val="24"/>
        </w:rPr>
        <w:t xml:space="preserve"> </w:t>
      </w:r>
      <w:r>
        <w:rPr>
          <w:sz w:val="24"/>
        </w:rPr>
        <w:t>по две с каждой стороны поля – стартовые площадки для роботов, также выполняющие роль нейтральных зон, для выставления мыча при уходе его в аут.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4"/>
        <w:ind w:left="1856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ворот.</w:t>
      </w:r>
    </w:p>
    <w:p w:rsidR="00523032" w:rsidRDefault="00523032">
      <w:pPr>
        <w:jc w:val="both"/>
        <w:rPr>
          <w:sz w:val="24"/>
        </w:rPr>
        <w:sectPr w:rsidR="00523032">
          <w:pgSz w:w="11910" w:h="16840"/>
          <w:pgMar w:top="780" w:right="740" w:bottom="960" w:left="900" w:header="0" w:footer="764" w:gutter="0"/>
          <w:cols w:space="720"/>
        </w:sectPr>
      </w:pP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61"/>
        <w:ind w:left="1221"/>
        <w:jc w:val="both"/>
        <w:rPr>
          <w:sz w:val="24"/>
        </w:rPr>
      </w:pPr>
      <w:r>
        <w:rPr>
          <w:sz w:val="24"/>
        </w:rPr>
        <w:lastRenderedPageBreak/>
        <w:t>Иг</w:t>
      </w:r>
      <w:r>
        <w:rPr>
          <w:sz w:val="24"/>
        </w:rPr>
        <w:t>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ровной поверхности, 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уклонов.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4" w:line="312" w:lineRule="auto"/>
        <w:ind w:right="114" w:firstLine="56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1954655</wp:posOffset>
            </wp:positionH>
            <wp:positionV relativeFrom="paragraph">
              <wp:posOffset>545123</wp:posOffset>
            </wp:positionV>
            <wp:extent cx="3737074" cy="28527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074" cy="285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Размеры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каждых</w:t>
      </w:r>
      <w:r>
        <w:rPr>
          <w:spacing w:val="36"/>
          <w:sz w:val="24"/>
        </w:rPr>
        <w:t xml:space="preserve"> </w:t>
      </w:r>
      <w:r>
        <w:rPr>
          <w:sz w:val="24"/>
        </w:rPr>
        <w:t>ворот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37"/>
          <w:sz w:val="24"/>
        </w:rPr>
        <w:t xml:space="preserve"> </w:t>
      </w:r>
      <w:r>
        <w:rPr>
          <w:sz w:val="24"/>
        </w:rPr>
        <w:t>300</w:t>
      </w:r>
      <w:r>
        <w:rPr>
          <w:spacing w:val="40"/>
          <w:sz w:val="24"/>
        </w:rPr>
        <w:t xml:space="preserve"> </w:t>
      </w:r>
      <w:r>
        <w:rPr>
          <w:sz w:val="24"/>
        </w:rPr>
        <w:t>мм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36"/>
          <w:sz w:val="24"/>
        </w:rPr>
        <w:t xml:space="preserve"> </w:t>
      </w:r>
      <w:r>
        <w:rPr>
          <w:sz w:val="24"/>
        </w:rPr>
        <w:t>имеют</w:t>
      </w:r>
      <w:r>
        <w:rPr>
          <w:spacing w:val="36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36"/>
          <w:sz w:val="24"/>
        </w:rPr>
        <w:t xml:space="preserve"> </w:t>
      </w:r>
      <w:r>
        <w:rPr>
          <w:sz w:val="24"/>
        </w:rPr>
        <w:t>100</w:t>
      </w:r>
      <w:r>
        <w:rPr>
          <w:spacing w:val="40"/>
          <w:sz w:val="24"/>
        </w:rPr>
        <w:t xml:space="preserve"> </w:t>
      </w:r>
      <w:r>
        <w:rPr>
          <w:sz w:val="24"/>
        </w:rPr>
        <w:t>мм</w:t>
      </w:r>
      <w:r>
        <w:rPr>
          <w:spacing w:val="39"/>
          <w:sz w:val="24"/>
        </w:rPr>
        <w:t xml:space="preserve"> </w:t>
      </w:r>
      <w:r>
        <w:rPr>
          <w:sz w:val="24"/>
        </w:rPr>
        <w:t>и высоту 150 мм. Ворота закреплены к основанию поля.</w:t>
      </w:r>
    </w:p>
    <w:p w:rsidR="00523032" w:rsidRDefault="002B2233">
      <w:pPr>
        <w:spacing w:before="213"/>
        <w:ind w:left="2108" w:right="1986"/>
        <w:jc w:val="center"/>
        <w:rPr>
          <w:b/>
        </w:rPr>
      </w:pPr>
      <w:r>
        <w:t>Рис.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b/>
        </w:rPr>
        <w:t>Пример игрового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полигона</w:t>
      </w:r>
    </w:p>
    <w:p w:rsidR="00523032" w:rsidRDefault="0052303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523032" w:rsidRDefault="002B2233">
      <w:pPr>
        <w:pStyle w:val="a5"/>
        <w:numPr>
          <w:ilvl w:val="0"/>
          <w:numId w:val="3"/>
        </w:numPr>
        <w:tabs>
          <w:tab w:val="left" w:pos="3347"/>
        </w:tabs>
        <w:ind w:left="3347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Порядок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проведения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соревнования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0"/>
        <w:ind w:left="1221"/>
        <w:jc w:val="both"/>
        <w:rPr>
          <w:sz w:val="24"/>
        </w:rPr>
      </w:pPr>
      <w:r>
        <w:rPr>
          <w:sz w:val="24"/>
        </w:rPr>
        <w:t>Предварительные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настройки: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84"/>
        <w:ind w:left="1856"/>
        <w:jc w:val="both"/>
        <w:rPr>
          <w:sz w:val="24"/>
        </w:rPr>
      </w:pP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84"/>
        <w:ind w:left="185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началом матча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матчу.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4"/>
        <w:ind w:left="1221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4"/>
        <w:ind w:left="1221"/>
        <w:jc w:val="both"/>
        <w:rPr>
          <w:sz w:val="24"/>
        </w:rPr>
      </w:pPr>
      <w:r>
        <w:rPr>
          <w:sz w:val="24"/>
        </w:rPr>
        <w:t xml:space="preserve">Условия </w:t>
      </w:r>
      <w:r>
        <w:rPr>
          <w:spacing w:val="-2"/>
          <w:sz w:val="24"/>
        </w:rPr>
        <w:t>состязания: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84" w:line="312" w:lineRule="auto"/>
        <w:ind w:right="121" w:hanging="655"/>
        <w:jc w:val="both"/>
        <w:rPr>
          <w:sz w:val="24"/>
        </w:rPr>
      </w:pPr>
      <w:r>
        <w:rPr>
          <w:sz w:val="24"/>
        </w:rPr>
        <w:t xml:space="preserve">Робота противника разрешается блокировать роботами соперника физически, если он в этот момент владеет мячом. В противном случае блокировка </w:t>
      </w:r>
      <w:r>
        <w:rPr>
          <w:spacing w:val="-2"/>
          <w:sz w:val="24"/>
        </w:rPr>
        <w:t>запрещена.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961"/>
        </w:tabs>
        <w:spacing w:before="4" w:line="314" w:lineRule="auto"/>
        <w:ind w:right="103" w:hanging="655"/>
        <w:jc w:val="both"/>
        <w:rPr>
          <w:sz w:val="24"/>
        </w:rPr>
      </w:pPr>
      <w:r>
        <w:tab/>
      </w:r>
      <w:r>
        <w:rPr>
          <w:sz w:val="24"/>
        </w:rPr>
        <w:t>В случае нарушения выносится первое предупреждение. При повторном нарушении мяч переставляется в середину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поля</w:t>
      </w:r>
      <w:proofErr w:type="gramEnd"/>
      <w:r>
        <w:rPr>
          <w:sz w:val="24"/>
        </w:rPr>
        <w:t xml:space="preserve"> и роботы продолжают игру со стартовых позиций.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272" w:lineRule="exact"/>
        <w:ind w:left="12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игры: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84" w:line="314" w:lineRule="auto"/>
        <w:ind w:right="115" w:hanging="655"/>
        <w:jc w:val="both"/>
        <w:rPr>
          <w:sz w:val="24"/>
        </w:rPr>
      </w:pPr>
      <w:r>
        <w:rPr>
          <w:sz w:val="24"/>
        </w:rPr>
        <w:t>Матч состоит из двух 2-минутных таймов. По решению судей может быть назначено дополнительное время.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12" w:lineRule="auto"/>
        <w:ind w:right="106" w:hanging="655"/>
        <w:jc w:val="both"/>
        <w:rPr>
          <w:sz w:val="24"/>
        </w:rPr>
      </w:pPr>
      <w:r>
        <w:rPr>
          <w:sz w:val="24"/>
        </w:rPr>
        <w:t>Первый и второй тайм игры команда играет со сменой стороны поля, на смену стороны поля команде дается 1 минута.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14" w:lineRule="auto"/>
        <w:ind w:right="114" w:hanging="655"/>
        <w:jc w:val="both"/>
        <w:rPr>
          <w:sz w:val="24"/>
        </w:rPr>
      </w:pPr>
      <w:r>
        <w:rPr>
          <w:sz w:val="24"/>
        </w:rPr>
        <w:t>Запуск секундомера осуществляется вместе с сигналом судьи о старте (по свистку). Секундомер работает на протяжении всего тайма (2 минуты), без о</w:t>
      </w:r>
      <w:r>
        <w:rPr>
          <w:sz w:val="24"/>
        </w:rPr>
        <w:t>становки времени (за исключением тайм-аутов, взятых судьёй).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12" w:lineRule="auto"/>
        <w:ind w:right="109" w:hanging="655"/>
        <w:jc w:val="both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судьи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9"/>
          <w:sz w:val="24"/>
        </w:rPr>
        <w:t xml:space="preserve"> </w:t>
      </w:r>
      <w:r>
        <w:rPr>
          <w:sz w:val="24"/>
        </w:rPr>
        <w:t>голом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>опоздания. Команда признается проигравшей со счетом 0:5, в случае неявки или неготовности в течение 5 минут.</w:t>
      </w:r>
    </w:p>
    <w:p w:rsidR="00523032" w:rsidRDefault="00523032">
      <w:pPr>
        <w:spacing w:line="312" w:lineRule="auto"/>
        <w:jc w:val="both"/>
        <w:rPr>
          <w:sz w:val="24"/>
        </w:rPr>
        <w:sectPr w:rsidR="00523032">
          <w:pgSz w:w="11910" w:h="16840"/>
          <w:pgMar w:top="840" w:right="740" w:bottom="960" w:left="900" w:header="0" w:footer="764" w:gutter="0"/>
          <w:cols w:space="720"/>
        </w:sectPr>
      </w:pP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61"/>
        <w:ind w:left="1856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17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15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15"/>
          <w:sz w:val="24"/>
        </w:rPr>
        <w:t xml:space="preserve"> </w:t>
      </w:r>
      <w:r>
        <w:rPr>
          <w:sz w:val="24"/>
        </w:rPr>
        <w:t>голов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матче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11"/>
          <w:sz w:val="24"/>
        </w:rPr>
        <w:t xml:space="preserve"> </w:t>
      </w:r>
      <w:r>
        <w:rPr>
          <w:sz w:val="24"/>
        </w:rPr>
        <w:t>10,</w:t>
      </w:r>
      <w:r>
        <w:rPr>
          <w:spacing w:val="-15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матч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досрочно.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89"/>
        <w:ind w:left="1221"/>
        <w:rPr>
          <w:sz w:val="24"/>
        </w:rPr>
      </w:pP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/>
        <w:ind w:left="1856"/>
        <w:rPr>
          <w:sz w:val="24"/>
        </w:rPr>
      </w:pPr>
      <w:r>
        <w:rPr>
          <w:spacing w:val="-2"/>
          <w:sz w:val="24"/>
        </w:rPr>
        <w:t>Жеребьевкой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команда,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которая</w:t>
      </w:r>
      <w:r>
        <w:rPr>
          <w:sz w:val="24"/>
        </w:rPr>
        <w:t xml:space="preserve"> </w:t>
      </w:r>
      <w:r>
        <w:rPr>
          <w:spacing w:val="-2"/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ворот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первом тайме.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/>
        <w:ind w:left="1856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тайм матча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поля.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5"/>
        <w:ind w:left="1856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черных </w:t>
      </w:r>
      <w:r>
        <w:rPr>
          <w:spacing w:val="-2"/>
          <w:sz w:val="24"/>
        </w:rPr>
        <w:t>метках.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/>
        <w:ind w:left="1856"/>
        <w:rPr>
          <w:sz w:val="24"/>
        </w:rPr>
      </w:pPr>
      <w:r>
        <w:rPr>
          <w:sz w:val="24"/>
        </w:rPr>
        <w:t>Роботы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(колёса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вращаться).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 w:line="326" w:lineRule="auto"/>
        <w:ind w:left="1936" w:right="113" w:hanging="680"/>
        <w:rPr>
          <w:sz w:val="24"/>
        </w:rPr>
      </w:pPr>
      <w:r>
        <w:rPr>
          <w:sz w:val="24"/>
        </w:rPr>
        <w:t>Судья устанавливает мяч в центр игрового поля. По команде судьи включается секундомер, и роботы начинают движение.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1" w:lineRule="auto"/>
        <w:ind w:left="1936" w:right="114" w:hanging="680"/>
        <w:rPr>
          <w:sz w:val="24"/>
        </w:rPr>
      </w:pPr>
      <w:r>
        <w:rPr>
          <w:sz w:val="24"/>
        </w:rPr>
        <w:t>Любой</w:t>
      </w:r>
      <w:r>
        <w:rPr>
          <w:spacing w:val="37"/>
          <w:sz w:val="24"/>
        </w:rPr>
        <w:t xml:space="preserve"> </w:t>
      </w:r>
      <w:r>
        <w:rPr>
          <w:sz w:val="24"/>
        </w:rPr>
        <w:t>робот,</w:t>
      </w:r>
      <w:r>
        <w:rPr>
          <w:spacing w:val="35"/>
          <w:sz w:val="24"/>
        </w:rPr>
        <w:t xml:space="preserve"> </w:t>
      </w:r>
      <w:r>
        <w:rPr>
          <w:sz w:val="24"/>
        </w:rPr>
        <w:t>начавший</w:t>
      </w:r>
      <w:r>
        <w:rPr>
          <w:spacing w:val="32"/>
          <w:sz w:val="24"/>
        </w:rPr>
        <w:t xml:space="preserve"> </w:t>
      </w:r>
      <w:r>
        <w:rPr>
          <w:sz w:val="24"/>
        </w:rPr>
        <w:t>игру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34"/>
          <w:sz w:val="24"/>
        </w:rPr>
        <w:t xml:space="preserve"> </w:t>
      </w:r>
      <w:r>
        <w:rPr>
          <w:sz w:val="24"/>
        </w:rPr>
        <w:t>судьи,</w:t>
      </w:r>
      <w:r>
        <w:rPr>
          <w:spacing w:val="35"/>
          <w:sz w:val="24"/>
        </w:rPr>
        <w:t xml:space="preserve"> </w:t>
      </w:r>
      <w:r>
        <w:rPr>
          <w:sz w:val="24"/>
        </w:rPr>
        <w:t>будет</w:t>
      </w:r>
      <w:r>
        <w:rPr>
          <w:spacing w:val="35"/>
          <w:sz w:val="24"/>
        </w:rPr>
        <w:t xml:space="preserve"> </w:t>
      </w:r>
      <w:r>
        <w:rPr>
          <w:sz w:val="24"/>
        </w:rPr>
        <w:t>удалён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поля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одну </w:t>
      </w:r>
      <w:r>
        <w:rPr>
          <w:spacing w:val="-2"/>
          <w:sz w:val="24"/>
        </w:rPr>
        <w:t>минуту.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ind w:left="1856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тайме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воротами.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4"/>
        <w:ind w:left="1221"/>
        <w:jc w:val="both"/>
        <w:rPr>
          <w:sz w:val="24"/>
        </w:rPr>
      </w:pPr>
      <w:r>
        <w:rPr>
          <w:spacing w:val="-4"/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останавливается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сигналу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судьи (свистку),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роботы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прекратить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движение.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9" w:line="321" w:lineRule="auto"/>
        <w:ind w:right="110" w:firstLine="565"/>
        <w:jc w:val="both"/>
        <w:rPr>
          <w:sz w:val="24"/>
        </w:rPr>
      </w:pPr>
      <w:r>
        <w:rPr>
          <w:sz w:val="24"/>
        </w:rPr>
        <w:t>Судья может взять тайм-аут для ремонта игрового поля,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совещания судей или для уточнения п</w:t>
      </w:r>
      <w:r>
        <w:rPr>
          <w:sz w:val="24"/>
        </w:rPr>
        <w:t xml:space="preserve">равил проведения соревнований. На этот период судья останавливает секундомер </w:t>
      </w:r>
      <w:r>
        <w:rPr>
          <w:spacing w:val="-2"/>
          <w:sz w:val="24"/>
        </w:rPr>
        <w:t>матча.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6" w:line="321" w:lineRule="auto"/>
        <w:ind w:right="109" w:firstLine="565"/>
        <w:jc w:val="both"/>
        <w:rPr>
          <w:sz w:val="24"/>
        </w:rPr>
      </w:pPr>
      <w:r>
        <w:rPr>
          <w:sz w:val="24"/>
        </w:rPr>
        <w:t xml:space="preserve">Решения судьи на поле участниками и тренерами команд не обсуждаются и являются </w:t>
      </w:r>
      <w:r>
        <w:rPr>
          <w:spacing w:val="-2"/>
          <w:sz w:val="24"/>
        </w:rPr>
        <w:t>окончательными.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6" w:line="321" w:lineRule="auto"/>
        <w:ind w:right="122" w:firstLine="565"/>
        <w:jc w:val="both"/>
        <w:rPr>
          <w:sz w:val="24"/>
        </w:rPr>
      </w:pPr>
      <w:r>
        <w:rPr>
          <w:sz w:val="24"/>
        </w:rPr>
        <w:t>Команды не могут высказываться негативно в сторону противников или судей, в п</w:t>
      </w:r>
      <w:r>
        <w:rPr>
          <w:sz w:val="24"/>
        </w:rPr>
        <w:t>ротивном случае команда может быть дисквалифицирована и снята с соревнований.</w:t>
      </w:r>
    </w:p>
    <w:p w:rsidR="00523032" w:rsidRDefault="00523032">
      <w:pPr>
        <w:pStyle w:val="a3"/>
        <w:spacing w:before="4"/>
        <w:ind w:left="0" w:firstLine="0"/>
        <w:jc w:val="left"/>
        <w:rPr>
          <w:sz w:val="14"/>
        </w:rPr>
      </w:pPr>
    </w:p>
    <w:p w:rsidR="00523032" w:rsidRDefault="002B2233">
      <w:pPr>
        <w:pStyle w:val="a5"/>
        <w:numPr>
          <w:ilvl w:val="0"/>
          <w:numId w:val="3"/>
        </w:numPr>
        <w:tabs>
          <w:tab w:val="left" w:pos="4302"/>
        </w:tabs>
        <w:spacing w:before="93"/>
        <w:ind w:left="430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Игровые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моменты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04"/>
        <w:ind w:left="1221"/>
        <w:rPr>
          <w:sz w:val="24"/>
        </w:rPr>
      </w:pPr>
      <w:r>
        <w:rPr>
          <w:spacing w:val="-4"/>
          <w:sz w:val="24"/>
        </w:rPr>
        <w:t>Гол: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5" w:line="324" w:lineRule="auto"/>
        <w:ind w:right="105" w:hanging="655"/>
        <w:jc w:val="both"/>
        <w:rPr>
          <w:sz w:val="24"/>
        </w:rPr>
      </w:pPr>
      <w:r>
        <w:rPr>
          <w:sz w:val="24"/>
        </w:rPr>
        <w:t>Гол засчитывается, когда мяч полностью пересекает линию ворот, при условии, что при этом не было совершено нарушения правил со стороны команды, которая забила гол.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273" w:lineRule="exact"/>
        <w:ind w:left="185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засчитанного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9"/>
        <w:ind w:left="1221"/>
        <w:jc w:val="both"/>
        <w:rPr>
          <w:sz w:val="24"/>
        </w:rPr>
      </w:pP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ауте: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/>
        <w:ind w:left="1856"/>
        <w:jc w:val="both"/>
        <w:rPr>
          <w:sz w:val="24"/>
        </w:rPr>
      </w:pP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ауте,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ударился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покинул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его.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 w:line="321" w:lineRule="auto"/>
        <w:ind w:right="120" w:hanging="655"/>
        <w:jc w:val="both"/>
        <w:rPr>
          <w:sz w:val="24"/>
        </w:rPr>
      </w:pPr>
      <w:r>
        <w:rPr>
          <w:sz w:val="24"/>
        </w:rPr>
        <w:t>После объявления «мяч в ауте», его устанавливают в ближайшей черной метке, не предоставляя преимущества ни одной из команд.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"/>
        <w:ind w:left="1221"/>
        <w:jc w:val="both"/>
        <w:rPr>
          <w:sz w:val="24"/>
        </w:rPr>
      </w:pPr>
      <w:r>
        <w:rPr>
          <w:spacing w:val="-2"/>
          <w:sz w:val="24"/>
        </w:rPr>
        <w:t>Блокировка: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 w:line="321" w:lineRule="auto"/>
        <w:ind w:right="111" w:hanging="655"/>
        <w:jc w:val="both"/>
        <w:rPr>
          <w:sz w:val="24"/>
        </w:rPr>
      </w:pPr>
      <w:r>
        <w:rPr>
          <w:sz w:val="24"/>
        </w:rPr>
        <w:t>Если ситуация на поле не изменяется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5 секунд, то судья имеет право переставить мяч на ближайшую черную метку.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6" w:line="321" w:lineRule="auto"/>
        <w:ind w:right="112" w:hanging="655"/>
        <w:jc w:val="both"/>
        <w:rPr>
          <w:sz w:val="24"/>
        </w:rPr>
      </w:pPr>
      <w:r>
        <w:rPr>
          <w:sz w:val="24"/>
        </w:rPr>
        <w:t>Если роботы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движению 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решению судьи роботы могут быть раздвинуты судьёй на минимальное расстояние друг от </w:t>
      </w:r>
      <w:r>
        <w:rPr>
          <w:sz w:val="24"/>
        </w:rPr>
        <w:t>друга, достаточное, чтобы они смогли начать свободно двигаться.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6"/>
        <w:ind w:left="1221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оборона: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 w:line="326" w:lineRule="auto"/>
        <w:ind w:right="115" w:hanging="655"/>
        <w:jc w:val="both"/>
        <w:rPr>
          <w:sz w:val="24"/>
        </w:rPr>
      </w:pPr>
      <w:r>
        <w:rPr>
          <w:sz w:val="24"/>
        </w:rPr>
        <w:t>Групповой обороной считается ситуация, когда более одного робота обороняющейся команды касаются ворот.</w:t>
      </w:r>
    </w:p>
    <w:p w:rsidR="00523032" w:rsidRDefault="00523032">
      <w:pPr>
        <w:spacing w:line="326" w:lineRule="auto"/>
        <w:jc w:val="both"/>
        <w:rPr>
          <w:sz w:val="24"/>
        </w:rPr>
        <w:sectPr w:rsidR="00523032">
          <w:pgSz w:w="11910" w:h="16840"/>
          <w:pgMar w:top="840" w:right="740" w:bottom="960" w:left="900" w:header="0" w:footer="764" w:gutter="0"/>
          <w:cols w:space="720"/>
        </w:sectPr>
      </w:pP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66" w:line="326" w:lineRule="auto"/>
        <w:ind w:right="108" w:hanging="655"/>
        <w:jc w:val="both"/>
        <w:rPr>
          <w:sz w:val="24"/>
        </w:rPr>
      </w:pPr>
      <w:r>
        <w:rPr>
          <w:sz w:val="24"/>
        </w:rPr>
        <w:lastRenderedPageBreak/>
        <w:t>В случае "Групповой обороны"</w:t>
      </w:r>
      <w:r>
        <w:rPr>
          <w:sz w:val="24"/>
        </w:rPr>
        <w:t xml:space="preserve"> робота, вносящего наименьший вклад в игру, устанавливают в центр поля.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41"/>
        </w:tabs>
        <w:spacing w:line="324" w:lineRule="auto"/>
        <w:ind w:right="107" w:firstLine="565"/>
        <w:jc w:val="both"/>
        <w:rPr>
          <w:sz w:val="24"/>
        </w:rPr>
      </w:pPr>
      <w:proofErr w:type="spellStart"/>
      <w:r>
        <w:rPr>
          <w:sz w:val="24"/>
        </w:rPr>
        <w:t>Переталкивание</w:t>
      </w:r>
      <w:proofErr w:type="spellEnd"/>
      <w:r>
        <w:rPr>
          <w:sz w:val="24"/>
        </w:rPr>
        <w:t>. Если два робота касаются друг друга, мяч находится между ними и один робот переталкивает другого, то мяч немедленно перемещается судьей в ближайшую незанятую черную мет</w:t>
      </w:r>
      <w:r>
        <w:rPr>
          <w:sz w:val="24"/>
        </w:rPr>
        <w:t>ку.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line="274" w:lineRule="exact"/>
        <w:ind w:left="1220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2"/>
          <w:sz w:val="24"/>
        </w:rPr>
        <w:t xml:space="preserve"> поврежден: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/>
        <w:ind w:left="1856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случаях:</w:t>
      </w:r>
    </w:p>
    <w:p w:rsidR="00523032" w:rsidRDefault="002B2233">
      <w:pPr>
        <w:pStyle w:val="a5"/>
        <w:numPr>
          <w:ilvl w:val="3"/>
          <w:numId w:val="3"/>
        </w:numPr>
        <w:tabs>
          <w:tab w:val="left" w:pos="2036"/>
        </w:tabs>
        <w:spacing w:before="94"/>
        <w:jc w:val="both"/>
        <w:rPr>
          <w:sz w:val="24"/>
        </w:rPr>
      </w:pPr>
      <w:r>
        <w:rPr>
          <w:sz w:val="24"/>
        </w:rPr>
        <w:t>Робот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передвигаться;</w:t>
      </w:r>
    </w:p>
    <w:p w:rsidR="00523032" w:rsidRDefault="002B2233">
      <w:pPr>
        <w:pStyle w:val="a5"/>
        <w:numPr>
          <w:ilvl w:val="3"/>
          <w:numId w:val="3"/>
        </w:numPr>
        <w:tabs>
          <w:tab w:val="left" w:pos="2832"/>
        </w:tabs>
        <w:spacing w:before="94" w:line="326" w:lineRule="auto"/>
        <w:ind w:left="2846" w:right="116" w:hanging="796"/>
        <w:jc w:val="both"/>
        <w:rPr>
          <w:sz w:val="24"/>
        </w:rPr>
      </w:pPr>
      <w:r>
        <w:rPr>
          <w:sz w:val="24"/>
        </w:rPr>
        <w:t>При крепкой сцепке двух роботов, вследствие чего, оба не могут продолжить игру;</w:t>
      </w:r>
    </w:p>
    <w:p w:rsidR="00523032" w:rsidRDefault="002B2233">
      <w:pPr>
        <w:pStyle w:val="a5"/>
        <w:numPr>
          <w:ilvl w:val="3"/>
          <w:numId w:val="3"/>
        </w:numPr>
        <w:tabs>
          <w:tab w:val="left" w:pos="2832"/>
        </w:tabs>
        <w:spacing w:line="324" w:lineRule="auto"/>
        <w:ind w:left="2846" w:right="111" w:hanging="79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роботом,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 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 или поля – на усмотрение судьи.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6" w:lineRule="auto"/>
        <w:ind w:right="111" w:hanging="655"/>
        <w:jc w:val="both"/>
        <w:rPr>
          <w:sz w:val="24"/>
        </w:rPr>
      </w:pPr>
      <w:r>
        <w:rPr>
          <w:sz w:val="24"/>
        </w:rPr>
        <w:t>Судья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(или роботов) с игрового поля.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6" w:lineRule="auto"/>
        <w:ind w:right="116" w:hanging="655"/>
        <w:jc w:val="both"/>
        <w:rPr>
          <w:sz w:val="24"/>
        </w:rPr>
      </w:pPr>
      <w:r>
        <w:rPr>
          <w:sz w:val="24"/>
        </w:rPr>
        <w:t>Поврежденный робот должен оставаться вне игрового поля не менее 15 секунд (или 30 секунд по решению судьи).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4" w:lineRule="auto"/>
        <w:ind w:right="112" w:hanging="655"/>
        <w:jc w:val="both"/>
        <w:rPr>
          <w:sz w:val="24"/>
        </w:rPr>
      </w:pPr>
      <w:r>
        <w:rPr>
          <w:sz w:val="24"/>
        </w:rPr>
        <w:t xml:space="preserve">Поврежденный робот может быть починен и/или заменен на запасного, после </w:t>
      </w:r>
      <w:r>
        <w:rPr>
          <w:spacing w:val="-2"/>
          <w:sz w:val="24"/>
        </w:rPr>
        <w:t>чего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судьи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возвращен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метку,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ближайшую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воротам, </w:t>
      </w:r>
      <w:r>
        <w:rPr>
          <w:sz w:val="24"/>
        </w:rPr>
        <w:t>которые он защищает.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6" w:lineRule="auto"/>
        <w:ind w:right="116" w:hanging="655"/>
        <w:jc w:val="both"/>
        <w:rPr>
          <w:sz w:val="24"/>
        </w:rPr>
      </w:pPr>
      <w:r>
        <w:rPr>
          <w:sz w:val="24"/>
        </w:rPr>
        <w:t>После столкновения робота с другим роботом, судья может вернуть робота игровую позицию.</w:t>
      </w:r>
    </w:p>
    <w:p w:rsidR="00523032" w:rsidRDefault="002B2233">
      <w:pPr>
        <w:pStyle w:val="a5"/>
        <w:numPr>
          <w:ilvl w:val="0"/>
          <w:numId w:val="3"/>
        </w:numPr>
        <w:tabs>
          <w:tab w:val="left" w:pos="2952"/>
        </w:tabs>
        <w:spacing w:before="231"/>
        <w:ind w:left="2951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Подсчет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очков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определение </w:t>
      </w:r>
      <w:r>
        <w:rPr>
          <w:rFonts w:ascii="Arial" w:hAnsi="Arial"/>
          <w:b/>
          <w:spacing w:val="-2"/>
        </w:rPr>
        <w:t>победителей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00"/>
        <w:ind w:left="1221"/>
        <w:rPr>
          <w:sz w:val="24"/>
        </w:rPr>
      </w:pPr>
      <w:r>
        <w:rPr>
          <w:sz w:val="24"/>
        </w:rPr>
        <w:t>Турнир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системе.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9" w:line="321" w:lineRule="auto"/>
        <w:ind w:right="118" w:firstLine="565"/>
        <w:rPr>
          <w:sz w:val="24"/>
        </w:rPr>
      </w:pP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14"/>
          <w:sz w:val="24"/>
        </w:rPr>
        <w:t xml:space="preserve"> </w:t>
      </w:r>
      <w:r>
        <w:rPr>
          <w:sz w:val="24"/>
        </w:rPr>
        <w:t>голов.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14"/>
          <w:sz w:val="24"/>
        </w:rPr>
        <w:t xml:space="preserve"> </w:t>
      </w:r>
      <w:r>
        <w:rPr>
          <w:sz w:val="24"/>
        </w:rPr>
        <w:t>забившая большее количество голов считается победителем матча.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5" w:line="321" w:lineRule="auto"/>
        <w:ind w:right="118" w:firstLine="565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тура,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командам</w:t>
      </w:r>
      <w:r>
        <w:rPr>
          <w:spacing w:val="40"/>
          <w:sz w:val="24"/>
        </w:rPr>
        <w:t xml:space="preserve"> </w:t>
      </w: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начисляться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очка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победу, 1 очко за ничью и 0 очков за поражение.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1"/>
        <w:ind w:left="1221"/>
        <w:rPr>
          <w:sz w:val="24"/>
        </w:rPr>
      </w:pP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критериев</w:t>
      </w:r>
      <w:r>
        <w:rPr>
          <w:spacing w:val="-2"/>
          <w:sz w:val="24"/>
        </w:rPr>
        <w:t>: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/>
        <w:ind w:left="1856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очков.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4"/>
        <w:ind w:left="1856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голов.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9"/>
        <w:ind w:left="1856"/>
        <w:rPr>
          <w:sz w:val="24"/>
        </w:rPr>
      </w:pPr>
      <w:r>
        <w:rPr>
          <w:sz w:val="24"/>
        </w:rPr>
        <w:t>Разница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забитых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2"/>
          <w:sz w:val="24"/>
        </w:rPr>
        <w:t xml:space="preserve"> голов.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95"/>
        <w:ind w:left="1856"/>
        <w:rPr>
          <w:sz w:val="24"/>
        </w:rPr>
      </w:pP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матча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встрече.</w:t>
      </w:r>
    </w:p>
    <w:p w:rsidR="00523032" w:rsidRDefault="002B2233">
      <w:pPr>
        <w:pStyle w:val="a5"/>
        <w:numPr>
          <w:ilvl w:val="1"/>
          <w:numId w:val="3"/>
        </w:numPr>
        <w:tabs>
          <w:tab w:val="left" w:pos="1221"/>
        </w:tabs>
        <w:spacing w:before="94" w:line="326" w:lineRule="auto"/>
        <w:ind w:right="111" w:firstLine="565"/>
        <w:rPr>
          <w:sz w:val="24"/>
        </w:rPr>
      </w:pP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матче</w:t>
      </w:r>
      <w:r>
        <w:rPr>
          <w:spacing w:val="33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тура,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схеме</w:t>
      </w:r>
      <w:r>
        <w:rPr>
          <w:spacing w:val="40"/>
          <w:sz w:val="24"/>
        </w:rPr>
        <w:t xml:space="preserve"> </w:t>
      </w:r>
      <w:r>
        <w:rPr>
          <w:sz w:val="24"/>
        </w:rPr>
        <w:t>плей-офф</w:t>
      </w:r>
      <w:r>
        <w:rPr>
          <w:spacing w:val="29"/>
          <w:sz w:val="24"/>
        </w:rPr>
        <w:t xml:space="preserve"> </w:t>
      </w:r>
      <w:r>
        <w:rPr>
          <w:sz w:val="24"/>
        </w:rPr>
        <w:t>(«на</w:t>
      </w:r>
      <w:r>
        <w:rPr>
          <w:spacing w:val="29"/>
          <w:sz w:val="24"/>
        </w:rPr>
        <w:t xml:space="preserve"> </w:t>
      </w:r>
      <w:r>
        <w:rPr>
          <w:sz w:val="24"/>
        </w:rPr>
        <w:t>выбывание»), окажется равный счет, то матч не останавливается, и игра продолжается до первого гола.</w:t>
      </w: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line="324" w:lineRule="auto"/>
        <w:ind w:right="109" w:hanging="655"/>
        <w:jc w:val="both"/>
        <w:rPr>
          <w:sz w:val="24"/>
        </w:rPr>
      </w:pPr>
      <w:r>
        <w:rPr>
          <w:sz w:val="24"/>
        </w:rPr>
        <w:t>Если гол не забит по истечении 2 минут дополнительного времени, то будут удалены вратари, в случае двух нападающих, команда может выбрать робота, который будет удален.</w:t>
      </w:r>
    </w:p>
    <w:p w:rsidR="00523032" w:rsidRDefault="00523032">
      <w:pPr>
        <w:spacing w:line="324" w:lineRule="auto"/>
        <w:jc w:val="both"/>
        <w:rPr>
          <w:sz w:val="24"/>
        </w:rPr>
        <w:sectPr w:rsidR="00523032">
          <w:pgSz w:w="11910" w:h="16840"/>
          <w:pgMar w:top="840" w:right="740" w:bottom="960" w:left="900" w:header="0" w:footer="764" w:gutter="0"/>
          <w:cols w:space="720"/>
        </w:sectPr>
      </w:pPr>
    </w:p>
    <w:p w:rsidR="00523032" w:rsidRDefault="002B2233">
      <w:pPr>
        <w:pStyle w:val="a5"/>
        <w:numPr>
          <w:ilvl w:val="2"/>
          <w:numId w:val="3"/>
        </w:numPr>
        <w:tabs>
          <w:tab w:val="left" w:pos="1856"/>
        </w:tabs>
        <w:spacing w:before="66" w:line="326" w:lineRule="auto"/>
        <w:ind w:right="117" w:hanging="655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гол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забит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еще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sz w:val="24"/>
        </w:rPr>
        <w:t>минут,</w:t>
      </w:r>
      <w:r>
        <w:rPr>
          <w:spacing w:val="29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будет</w:t>
      </w:r>
      <w:r>
        <w:rPr>
          <w:spacing w:val="29"/>
          <w:sz w:val="24"/>
        </w:rPr>
        <w:t xml:space="preserve"> </w:t>
      </w:r>
      <w:r>
        <w:rPr>
          <w:sz w:val="24"/>
        </w:rPr>
        <w:t>награждена</w:t>
      </w:r>
      <w:r>
        <w:rPr>
          <w:spacing w:val="28"/>
          <w:sz w:val="24"/>
        </w:rPr>
        <w:t xml:space="preserve"> </w:t>
      </w:r>
      <w:r>
        <w:rPr>
          <w:sz w:val="24"/>
        </w:rPr>
        <w:t>команд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с наиболее высоким рейтингом по итогам квалификационного тура.</w:t>
      </w:r>
    </w:p>
    <w:p w:rsidR="00523032" w:rsidRDefault="00523032">
      <w:pPr>
        <w:spacing w:line="326" w:lineRule="auto"/>
        <w:rPr>
          <w:sz w:val="24"/>
        </w:rPr>
        <w:sectPr w:rsidR="00523032">
          <w:pgSz w:w="11910" w:h="16840"/>
          <w:pgMar w:top="840" w:right="740" w:bottom="960" w:left="900" w:header="0" w:footer="764" w:gutter="0"/>
          <w:cols w:space="720"/>
        </w:sectPr>
      </w:pPr>
    </w:p>
    <w:p w:rsidR="00523032" w:rsidRDefault="002B2233">
      <w:pPr>
        <w:spacing w:before="80"/>
        <w:ind w:left="8589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№1</w:t>
      </w:r>
    </w:p>
    <w:p w:rsidR="00523032" w:rsidRDefault="00523032">
      <w:pPr>
        <w:pStyle w:val="a3"/>
        <w:spacing w:before="1"/>
        <w:ind w:left="0" w:firstLine="0"/>
        <w:jc w:val="left"/>
        <w:rPr>
          <w:i/>
          <w:sz w:val="30"/>
        </w:rPr>
      </w:pPr>
    </w:p>
    <w:p w:rsidR="00523032" w:rsidRDefault="002B2233">
      <w:pPr>
        <w:ind w:left="2108" w:right="19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Организационные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рекомендации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89" w:line="312" w:lineRule="auto"/>
        <w:ind w:right="114" w:firstLine="565"/>
        <w:rPr>
          <w:sz w:val="24"/>
        </w:rPr>
      </w:pPr>
      <w:r>
        <w:rPr>
          <w:sz w:val="24"/>
        </w:rPr>
        <w:t>Стенки</w:t>
      </w:r>
      <w:r>
        <w:rPr>
          <w:spacing w:val="77"/>
          <w:sz w:val="24"/>
        </w:rPr>
        <w:t xml:space="preserve"> </w:t>
      </w:r>
      <w:r>
        <w:rPr>
          <w:sz w:val="24"/>
        </w:rPr>
        <w:t>поля</w:t>
      </w:r>
      <w:r>
        <w:rPr>
          <w:spacing w:val="7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9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80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75"/>
          <w:sz w:val="24"/>
        </w:rPr>
        <w:t xml:space="preserve"> </w:t>
      </w:r>
      <w:r>
        <w:rPr>
          <w:sz w:val="24"/>
        </w:rPr>
        <w:t>закреплены,</w:t>
      </w:r>
      <w:r>
        <w:rPr>
          <w:spacing w:val="75"/>
          <w:sz w:val="24"/>
        </w:rPr>
        <w:t xml:space="preserve"> </w:t>
      </w:r>
      <w:r>
        <w:rPr>
          <w:sz w:val="24"/>
        </w:rPr>
        <w:t>так</w:t>
      </w:r>
      <w:r>
        <w:rPr>
          <w:spacing w:val="79"/>
          <w:sz w:val="24"/>
        </w:rPr>
        <w:t xml:space="preserve"> </w:t>
      </w:r>
      <w:r>
        <w:rPr>
          <w:sz w:val="24"/>
        </w:rPr>
        <w:t>чтобы выдержать напор роботов.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3"/>
        <w:ind w:left="1041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рекомендовано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короб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стандартного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лабиринта.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84"/>
        <w:ind w:left="1041"/>
        <w:rPr>
          <w:sz w:val="24"/>
        </w:rPr>
      </w:pPr>
      <w:r>
        <w:rPr>
          <w:spacing w:val="-2"/>
          <w:sz w:val="24"/>
        </w:rPr>
        <w:t>Поверхность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ворот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абсолютно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горизонтальной.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84"/>
        <w:ind w:left="1041"/>
        <w:rPr>
          <w:sz w:val="24"/>
        </w:rPr>
      </w:pP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(стол,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стула).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84" w:line="314" w:lineRule="auto"/>
        <w:ind w:right="119" w:firstLine="565"/>
        <w:rPr>
          <w:sz w:val="24"/>
        </w:rPr>
      </w:pPr>
      <w:r>
        <w:rPr>
          <w:sz w:val="24"/>
        </w:rPr>
        <w:t>Игровой полигон лучше располагать ближе к зрителям, в отличи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от места подготовки </w:t>
      </w:r>
      <w:r>
        <w:rPr>
          <w:spacing w:val="-2"/>
          <w:sz w:val="24"/>
        </w:rPr>
        <w:t>участников.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line="274" w:lineRule="exact"/>
        <w:ind w:left="1041"/>
        <w:rPr>
          <w:sz w:val="24"/>
        </w:rPr>
      </w:pP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допускаются.</w:t>
      </w:r>
    </w:p>
    <w:p w:rsidR="00523032" w:rsidRDefault="002B2233">
      <w:pPr>
        <w:pStyle w:val="a5"/>
        <w:numPr>
          <w:ilvl w:val="0"/>
          <w:numId w:val="2"/>
        </w:numPr>
        <w:tabs>
          <w:tab w:val="left" w:pos="1041"/>
        </w:tabs>
        <w:spacing w:before="84"/>
        <w:ind w:left="1041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523032" w:rsidRDefault="002B2233">
      <w:pPr>
        <w:pStyle w:val="a5"/>
        <w:numPr>
          <w:ilvl w:val="1"/>
          <w:numId w:val="2"/>
        </w:numPr>
        <w:tabs>
          <w:tab w:val="left" w:pos="961"/>
        </w:tabs>
        <w:spacing w:before="84" w:line="312" w:lineRule="auto"/>
        <w:ind w:right="112" w:firstLine="565"/>
        <w:jc w:val="left"/>
        <w:rPr>
          <w:sz w:val="24"/>
        </w:rPr>
      </w:pPr>
      <w:r>
        <w:rPr>
          <w:sz w:val="24"/>
        </w:rPr>
        <w:t xml:space="preserve">2 человека стоят вдоль длинных бортов </w:t>
      </w:r>
      <w:r>
        <w:rPr>
          <w:sz w:val="24"/>
        </w:rPr>
        <w:t>и контролируют перемещения мяча, объявляют гол, контролируют соблюдение правил</w:t>
      </w:r>
    </w:p>
    <w:p w:rsidR="00523032" w:rsidRDefault="002B2233">
      <w:pPr>
        <w:pStyle w:val="a5"/>
        <w:numPr>
          <w:ilvl w:val="1"/>
          <w:numId w:val="2"/>
        </w:numPr>
        <w:tabs>
          <w:tab w:val="left" w:pos="1036"/>
        </w:tabs>
        <w:spacing w:before="3" w:line="312" w:lineRule="auto"/>
        <w:ind w:right="109" w:firstLine="565"/>
        <w:jc w:val="left"/>
        <w:rPr>
          <w:sz w:val="24"/>
        </w:rPr>
      </w:pPr>
      <w:r>
        <w:rPr>
          <w:sz w:val="24"/>
        </w:rPr>
        <w:t>3-ий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80"/>
          <w:sz w:val="24"/>
        </w:rPr>
        <w:t xml:space="preserve"> </w:t>
      </w:r>
      <w:r>
        <w:rPr>
          <w:sz w:val="24"/>
        </w:rPr>
        <w:t>засекает</w:t>
      </w:r>
      <w:r>
        <w:rPr>
          <w:spacing w:val="80"/>
          <w:sz w:val="24"/>
        </w:rPr>
        <w:t xml:space="preserve"> </w:t>
      </w:r>
      <w:r>
        <w:rPr>
          <w:sz w:val="24"/>
        </w:rPr>
        <w:t>общее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матча,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вне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поля</w:t>
      </w:r>
      <w:proofErr w:type="gramEnd"/>
      <w:r>
        <w:rPr>
          <w:sz w:val="24"/>
        </w:rPr>
        <w:t xml:space="preserve"> поврежденного робота.</w:t>
      </w:r>
    </w:p>
    <w:p w:rsidR="00523032" w:rsidRDefault="00523032">
      <w:pPr>
        <w:pStyle w:val="a3"/>
        <w:spacing w:before="2"/>
        <w:ind w:left="0" w:firstLine="0"/>
        <w:jc w:val="left"/>
        <w:rPr>
          <w:sz w:val="33"/>
        </w:rPr>
      </w:pPr>
    </w:p>
    <w:p w:rsidR="00523032" w:rsidRDefault="002B2233">
      <w:pPr>
        <w:ind w:left="8589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№2</w:t>
      </w:r>
    </w:p>
    <w:p w:rsidR="00523032" w:rsidRDefault="00523032">
      <w:pPr>
        <w:pStyle w:val="a3"/>
        <w:spacing w:before="1"/>
        <w:ind w:left="0" w:firstLine="0"/>
        <w:jc w:val="left"/>
        <w:rPr>
          <w:i/>
          <w:sz w:val="30"/>
        </w:rPr>
      </w:pPr>
    </w:p>
    <w:p w:rsidR="00523032" w:rsidRDefault="002B2233">
      <w:pPr>
        <w:ind w:left="2108" w:right="19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Методические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рекомендации</w:t>
      </w:r>
    </w:p>
    <w:p w:rsidR="00523032" w:rsidRDefault="002B2233">
      <w:pPr>
        <w:pStyle w:val="a5"/>
        <w:numPr>
          <w:ilvl w:val="0"/>
          <w:numId w:val="1"/>
        </w:numPr>
        <w:tabs>
          <w:tab w:val="left" w:pos="1041"/>
        </w:tabs>
        <w:spacing w:before="90" w:line="312" w:lineRule="auto"/>
        <w:ind w:right="117" w:firstLine="565"/>
        <w:jc w:val="both"/>
        <w:rPr>
          <w:sz w:val="24"/>
        </w:rPr>
      </w:pPr>
      <w:r>
        <w:rPr>
          <w:sz w:val="24"/>
        </w:rPr>
        <w:t>Ежегодно максимально разрешенный размер робота (в диаметре) будет уменьшаться на 20</w:t>
      </w:r>
      <w:r>
        <w:rPr>
          <w:spacing w:val="-10"/>
          <w:sz w:val="24"/>
        </w:rPr>
        <w:t xml:space="preserve"> </w:t>
      </w:r>
      <w:r>
        <w:rPr>
          <w:sz w:val="24"/>
        </w:rPr>
        <w:t>мм.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9"/>
          <w:sz w:val="24"/>
        </w:rPr>
        <w:t xml:space="preserve"> </w:t>
      </w:r>
      <w:r>
        <w:rPr>
          <w:sz w:val="24"/>
        </w:rPr>
        <w:t>280</w:t>
      </w:r>
      <w:r>
        <w:rPr>
          <w:spacing w:val="-10"/>
          <w:sz w:val="24"/>
        </w:rPr>
        <w:t xml:space="preserve"> </w:t>
      </w:r>
      <w:r>
        <w:rPr>
          <w:sz w:val="24"/>
        </w:rPr>
        <w:t>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2024 году – 260 мм и т. д. пока не достигнет значения в 220 мм.</w:t>
      </w:r>
    </w:p>
    <w:p w:rsidR="00523032" w:rsidRDefault="002B2233">
      <w:pPr>
        <w:pStyle w:val="a5"/>
        <w:numPr>
          <w:ilvl w:val="0"/>
          <w:numId w:val="1"/>
        </w:numPr>
        <w:tabs>
          <w:tab w:val="left" w:pos="1041"/>
        </w:tabs>
        <w:spacing w:before="4"/>
        <w:ind w:left="1041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220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мм.</w:t>
      </w:r>
    </w:p>
    <w:sectPr w:rsidR="00523032">
      <w:pgSz w:w="11910" w:h="16840"/>
      <w:pgMar w:top="840" w:right="740" w:bottom="960" w:left="90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33" w:rsidRDefault="002B2233">
      <w:r>
        <w:separator/>
      </w:r>
    </w:p>
  </w:endnote>
  <w:endnote w:type="continuationSeparator" w:id="0">
    <w:p w:rsidR="002B2233" w:rsidRDefault="002B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2" w:rsidRDefault="002B223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8.9pt;margin-top:792.55pt;width:13.15pt;height:14.3pt;z-index:-251658752;mso-position-horizontal-relative:page;mso-position-vertical-relative:page" filled="f" stroked="f">
          <v:textbox inset="0,0,0,0">
            <w:txbxContent>
              <w:p w:rsidR="00523032" w:rsidRDefault="002B2233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w w:val="99"/>
                  </w:rP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rPr>
                    <w:rFonts w:ascii="Arial MT"/>
                    <w:w w:val="99"/>
                  </w:rPr>
                  <w:fldChar w:fldCharType="separate"/>
                </w:r>
                <w:r w:rsidR="00621E4F">
                  <w:rPr>
                    <w:rFonts w:ascii="Arial MT"/>
                    <w:noProof/>
                    <w:w w:val="99"/>
                  </w:rPr>
                  <w:t>7</w:t>
                </w:r>
                <w:r>
                  <w:rPr>
                    <w:rFonts w:ascii="Arial MT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33" w:rsidRDefault="002B2233">
      <w:r>
        <w:separator/>
      </w:r>
    </w:p>
  </w:footnote>
  <w:footnote w:type="continuationSeparator" w:id="0">
    <w:p w:rsidR="002B2233" w:rsidRDefault="002B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484"/>
    <w:multiLevelType w:val="hybridMultilevel"/>
    <w:tmpl w:val="AFD85CBC"/>
    <w:lvl w:ilvl="0" w:tplc="F8242838">
      <w:start w:val="1"/>
      <w:numFmt w:val="decimal"/>
      <w:lvlText w:val="%1."/>
      <w:lvlJc w:val="left"/>
      <w:pPr>
        <w:ind w:left="23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92B710">
      <w:numFmt w:val="bullet"/>
      <w:lvlText w:val="•"/>
      <w:lvlJc w:val="left"/>
      <w:pPr>
        <w:ind w:left="1243" w:hanging="241"/>
      </w:pPr>
      <w:rPr>
        <w:rFonts w:hint="default"/>
        <w:lang w:val="ru-RU" w:eastAsia="en-US" w:bidi="ar-SA"/>
      </w:rPr>
    </w:lvl>
    <w:lvl w:ilvl="2" w:tplc="902A0DCC">
      <w:numFmt w:val="bullet"/>
      <w:lvlText w:val="•"/>
      <w:lvlJc w:val="left"/>
      <w:pPr>
        <w:ind w:left="2246" w:hanging="241"/>
      </w:pPr>
      <w:rPr>
        <w:rFonts w:hint="default"/>
        <w:lang w:val="ru-RU" w:eastAsia="en-US" w:bidi="ar-SA"/>
      </w:rPr>
    </w:lvl>
    <w:lvl w:ilvl="3" w:tplc="85800958">
      <w:numFmt w:val="bullet"/>
      <w:lvlText w:val="•"/>
      <w:lvlJc w:val="left"/>
      <w:pPr>
        <w:ind w:left="3249" w:hanging="241"/>
      </w:pPr>
      <w:rPr>
        <w:rFonts w:hint="default"/>
        <w:lang w:val="ru-RU" w:eastAsia="en-US" w:bidi="ar-SA"/>
      </w:rPr>
    </w:lvl>
    <w:lvl w:ilvl="4" w:tplc="B728FE0A">
      <w:numFmt w:val="bullet"/>
      <w:lvlText w:val="•"/>
      <w:lvlJc w:val="left"/>
      <w:pPr>
        <w:ind w:left="4252" w:hanging="241"/>
      </w:pPr>
      <w:rPr>
        <w:rFonts w:hint="default"/>
        <w:lang w:val="ru-RU" w:eastAsia="en-US" w:bidi="ar-SA"/>
      </w:rPr>
    </w:lvl>
    <w:lvl w:ilvl="5" w:tplc="6D98FCEC">
      <w:numFmt w:val="bullet"/>
      <w:lvlText w:val="•"/>
      <w:lvlJc w:val="left"/>
      <w:pPr>
        <w:ind w:left="5255" w:hanging="241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258" w:hanging="241"/>
      </w:pPr>
      <w:rPr>
        <w:rFonts w:hint="default"/>
        <w:lang w:val="ru-RU" w:eastAsia="en-US" w:bidi="ar-SA"/>
      </w:rPr>
    </w:lvl>
    <w:lvl w:ilvl="7" w:tplc="ADF4E8EC">
      <w:numFmt w:val="bullet"/>
      <w:lvlText w:val="•"/>
      <w:lvlJc w:val="left"/>
      <w:pPr>
        <w:ind w:left="7261" w:hanging="241"/>
      </w:pPr>
      <w:rPr>
        <w:rFonts w:hint="default"/>
        <w:lang w:val="ru-RU" w:eastAsia="en-US" w:bidi="ar-SA"/>
      </w:rPr>
    </w:lvl>
    <w:lvl w:ilvl="8" w:tplc="26F4D02E">
      <w:numFmt w:val="bullet"/>
      <w:lvlText w:val="•"/>
      <w:lvlJc w:val="left"/>
      <w:pPr>
        <w:ind w:left="8264" w:hanging="241"/>
      </w:pPr>
      <w:rPr>
        <w:rFonts w:hint="default"/>
        <w:lang w:val="ru-RU" w:eastAsia="en-US" w:bidi="ar-SA"/>
      </w:rPr>
    </w:lvl>
  </w:abstractNum>
  <w:abstractNum w:abstractNumId="1">
    <w:nsid w:val="16876E13"/>
    <w:multiLevelType w:val="multilevel"/>
    <w:tmpl w:val="A0569FB8"/>
    <w:lvl w:ilvl="0">
      <w:start w:val="1"/>
      <w:numFmt w:val="decimal"/>
      <w:lvlText w:val="%1."/>
      <w:lvlJc w:val="left"/>
      <w:pPr>
        <w:ind w:left="4081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36" w:hanging="7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780"/>
      </w:pPr>
      <w:rPr>
        <w:rFonts w:hint="default"/>
        <w:lang w:val="ru-RU" w:eastAsia="en-US" w:bidi="ar-SA"/>
      </w:rPr>
    </w:lvl>
  </w:abstractNum>
  <w:abstractNum w:abstractNumId="2">
    <w:nsid w:val="16D6362C"/>
    <w:multiLevelType w:val="hybridMultilevel"/>
    <w:tmpl w:val="06229282"/>
    <w:lvl w:ilvl="0" w:tplc="03B82CA0">
      <w:start w:val="1"/>
      <w:numFmt w:val="decimal"/>
      <w:lvlText w:val="%1."/>
      <w:lvlJc w:val="left"/>
      <w:pPr>
        <w:ind w:left="23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40CE22">
      <w:numFmt w:val="bullet"/>
      <w:lvlText w:val="-"/>
      <w:lvlJc w:val="left"/>
      <w:pPr>
        <w:ind w:left="23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16AFABE">
      <w:numFmt w:val="bullet"/>
      <w:lvlText w:val="•"/>
      <w:lvlJc w:val="left"/>
      <w:pPr>
        <w:ind w:left="2246" w:hanging="161"/>
      </w:pPr>
      <w:rPr>
        <w:rFonts w:hint="default"/>
        <w:lang w:val="ru-RU" w:eastAsia="en-US" w:bidi="ar-SA"/>
      </w:rPr>
    </w:lvl>
    <w:lvl w:ilvl="3" w:tplc="0DF61562">
      <w:numFmt w:val="bullet"/>
      <w:lvlText w:val="•"/>
      <w:lvlJc w:val="left"/>
      <w:pPr>
        <w:ind w:left="3249" w:hanging="161"/>
      </w:pPr>
      <w:rPr>
        <w:rFonts w:hint="default"/>
        <w:lang w:val="ru-RU" w:eastAsia="en-US" w:bidi="ar-SA"/>
      </w:rPr>
    </w:lvl>
    <w:lvl w:ilvl="4" w:tplc="D99847FC">
      <w:numFmt w:val="bullet"/>
      <w:lvlText w:val="•"/>
      <w:lvlJc w:val="left"/>
      <w:pPr>
        <w:ind w:left="4252" w:hanging="161"/>
      </w:pPr>
      <w:rPr>
        <w:rFonts w:hint="default"/>
        <w:lang w:val="ru-RU" w:eastAsia="en-US" w:bidi="ar-SA"/>
      </w:rPr>
    </w:lvl>
    <w:lvl w:ilvl="5" w:tplc="26E45080">
      <w:numFmt w:val="bullet"/>
      <w:lvlText w:val="•"/>
      <w:lvlJc w:val="left"/>
      <w:pPr>
        <w:ind w:left="5255" w:hanging="161"/>
      </w:pPr>
      <w:rPr>
        <w:rFonts w:hint="default"/>
        <w:lang w:val="ru-RU" w:eastAsia="en-US" w:bidi="ar-SA"/>
      </w:rPr>
    </w:lvl>
    <w:lvl w:ilvl="6" w:tplc="D1ECE388">
      <w:numFmt w:val="bullet"/>
      <w:lvlText w:val="•"/>
      <w:lvlJc w:val="left"/>
      <w:pPr>
        <w:ind w:left="6258" w:hanging="161"/>
      </w:pPr>
      <w:rPr>
        <w:rFonts w:hint="default"/>
        <w:lang w:val="ru-RU" w:eastAsia="en-US" w:bidi="ar-SA"/>
      </w:rPr>
    </w:lvl>
    <w:lvl w:ilvl="7" w:tplc="9E9E95FE">
      <w:numFmt w:val="bullet"/>
      <w:lvlText w:val="•"/>
      <w:lvlJc w:val="left"/>
      <w:pPr>
        <w:ind w:left="7261" w:hanging="161"/>
      </w:pPr>
      <w:rPr>
        <w:rFonts w:hint="default"/>
        <w:lang w:val="ru-RU" w:eastAsia="en-US" w:bidi="ar-SA"/>
      </w:rPr>
    </w:lvl>
    <w:lvl w:ilvl="8" w:tplc="D548E162">
      <w:numFmt w:val="bullet"/>
      <w:lvlText w:val="•"/>
      <w:lvlJc w:val="left"/>
      <w:pPr>
        <w:ind w:left="8264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032"/>
    <w:rsid w:val="002B2233"/>
    <w:rsid w:val="00523032"/>
    <w:rsid w:val="006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5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2108" w:right="19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5" w:firstLine="5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firstLine="5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2108" w:right="19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5" w:firstLine="5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vestmen</dc:creator>
  <cp:lastModifiedBy>admin</cp:lastModifiedBy>
  <cp:revision>3</cp:revision>
  <dcterms:created xsi:type="dcterms:W3CDTF">2023-09-25T05:03:00Z</dcterms:created>
  <dcterms:modified xsi:type="dcterms:W3CDTF">2023-09-26T11:55:00Z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</Properties>
</file>